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21C386" w14:textId="737CB6CA" w:rsidR="00BC7FA3" w:rsidRDefault="002B4018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 xml:space="preserve">Na 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>temelju članka 35. Statuta Grada Ivanić-Grada (Slu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>žbeni glasnik Grada Ivanić-Grada, broj</w:t>
      </w:r>
      <w:r w:rsidR="00B32BC1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>01/21</w:t>
      </w:r>
      <w:r w:rsidR="00413F81">
        <w:rPr>
          <w:rFonts w:ascii="Arial" w:eastAsia="Times New Roman" w:hAnsi="Arial" w:cs="Arial"/>
          <w:sz w:val="24"/>
          <w:szCs w:val="24"/>
          <w:lang w:eastAsia="hr-HR"/>
        </w:rPr>
        <w:t>,</w:t>
      </w:r>
      <w:r w:rsidR="001223A2">
        <w:rPr>
          <w:rFonts w:ascii="Arial" w:eastAsia="Times New Roman" w:hAnsi="Arial" w:cs="Arial"/>
          <w:sz w:val="24"/>
          <w:szCs w:val="24"/>
          <w:lang w:eastAsia="hr-HR"/>
        </w:rPr>
        <w:t xml:space="preserve"> 04/22</w:t>
      </w:r>
      <w:r w:rsidR="00413F81">
        <w:rPr>
          <w:rFonts w:ascii="Arial" w:eastAsia="Times New Roman" w:hAnsi="Arial" w:cs="Arial"/>
          <w:sz w:val="24"/>
          <w:szCs w:val="24"/>
          <w:lang w:eastAsia="hr-HR"/>
        </w:rPr>
        <w:t>, 05/25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 xml:space="preserve">j __. </w:t>
      </w:r>
      <w:r w:rsidR="00B32BC1">
        <w:rPr>
          <w:rFonts w:ascii="Arial" w:eastAsia="Times New Roman" w:hAnsi="Arial" w:cs="Arial"/>
          <w:sz w:val="24"/>
          <w:szCs w:val="24"/>
          <w:lang w:eastAsia="hr-HR"/>
        </w:rPr>
        <w:t>s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>jednici</w:t>
      </w:r>
      <w:r w:rsidR="00B32BC1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>održanoj dana _________ 202</w:t>
      </w:r>
      <w:r w:rsidR="00413F81">
        <w:rPr>
          <w:rFonts w:ascii="Arial" w:eastAsia="Times New Roman" w:hAnsi="Arial" w:cs="Arial"/>
          <w:sz w:val="24"/>
          <w:szCs w:val="24"/>
          <w:lang w:eastAsia="hr-HR"/>
        </w:rPr>
        <w:t>5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>. godine</w:t>
      </w:r>
      <w:r w:rsidR="00B32BC1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donijelo je sljedeći</w:t>
      </w:r>
    </w:p>
    <w:p w14:paraId="2A56A7D9" w14:textId="77777777"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720434" w14:textId="77777777"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61814FD" w14:textId="77777777"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4E9D612" w14:textId="77777777" w:rsidR="00BC7FA3" w:rsidRDefault="00DF655B" w:rsidP="00B32BC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14:paraId="433819CA" w14:textId="127D55BA" w:rsidR="008A4D95" w:rsidRDefault="00DF655B" w:rsidP="00B32BC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</w:t>
      </w:r>
      <w:r w:rsidR="006B6AAD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manju na znanje 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>Financijskog izvješća i Izvješća o posl</w:t>
      </w:r>
      <w:r w:rsidR="000C6780">
        <w:rPr>
          <w:rFonts w:ascii="Arial" w:eastAsia="Times New Roman" w:hAnsi="Arial" w:cs="Arial"/>
          <w:b/>
          <w:sz w:val="24"/>
          <w:szCs w:val="24"/>
          <w:lang w:eastAsia="hr-HR"/>
        </w:rPr>
        <w:t>o</w:t>
      </w:r>
      <w:r w:rsidR="007557C9">
        <w:rPr>
          <w:rFonts w:ascii="Arial" w:eastAsia="Times New Roman" w:hAnsi="Arial" w:cs="Arial"/>
          <w:b/>
          <w:sz w:val="24"/>
          <w:szCs w:val="24"/>
          <w:lang w:eastAsia="hr-HR"/>
        </w:rPr>
        <w:t>vanju</w:t>
      </w:r>
    </w:p>
    <w:p w14:paraId="79C65829" w14:textId="60858D40" w:rsidR="00BC7FA3" w:rsidRPr="006876F4" w:rsidRDefault="0058359F" w:rsidP="00B32BC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trgovačkog društva </w:t>
      </w:r>
      <w:r w:rsidR="00A11FB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Poduzetnički centar Ivanić-Grad </w:t>
      </w:r>
      <w:r w:rsidR="0072629E">
        <w:rPr>
          <w:rFonts w:ascii="Arial" w:eastAsia="Times New Roman" w:hAnsi="Arial" w:cs="Arial"/>
          <w:b/>
          <w:sz w:val="24"/>
          <w:szCs w:val="24"/>
          <w:lang w:eastAsia="hr-HR"/>
        </w:rPr>
        <w:t>d.o.o.</w:t>
      </w:r>
      <w:r w:rsidR="005B5D71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za </w:t>
      </w:r>
      <w:r w:rsidR="00A11FB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poticanje i razvoj poduzetništva </w:t>
      </w:r>
      <w:r w:rsidR="000C7486">
        <w:rPr>
          <w:rFonts w:ascii="Arial" w:eastAsia="Times New Roman" w:hAnsi="Arial" w:cs="Arial"/>
          <w:b/>
          <w:sz w:val="24"/>
          <w:szCs w:val="24"/>
          <w:lang w:eastAsia="hr-HR"/>
        </w:rPr>
        <w:t>za 202</w:t>
      </w:r>
      <w:r w:rsidR="00413F81">
        <w:rPr>
          <w:rFonts w:ascii="Arial" w:eastAsia="Times New Roman" w:hAnsi="Arial" w:cs="Arial"/>
          <w:b/>
          <w:sz w:val="24"/>
          <w:szCs w:val="24"/>
          <w:lang w:eastAsia="hr-HR"/>
        </w:rPr>
        <w:t>4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14:paraId="4931251D" w14:textId="77777777"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D69AC10" w14:textId="77777777" w:rsidR="002B4018" w:rsidRDefault="002B4018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FADC8B" w14:textId="77777777" w:rsidR="00BC7FA3" w:rsidRDefault="00BC7FA3" w:rsidP="00AB38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07EBAEB8" w14:textId="77777777" w:rsidR="002B4018" w:rsidRDefault="002B4018" w:rsidP="00AB38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79A83BC" w14:textId="058EC05F" w:rsidR="00BC7FA3" w:rsidRPr="0058359F" w:rsidRDefault="002B4018" w:rsidP="002B401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Gradsko vijeće Grada </w:t>
      </w:r>
      <w:r w:rsidR="00BC7FA3" w:rsidRPr="00BC7FA3">
        <w:rPr>
          <w:rFonts w:ascii="Arial" w:eastAsia="Times New Roman" w:hAnsi="Arial" w:cs="Arial"/>
          <w:sz w:val="24"/>
          <w:szCs w:val="24"/>
          <w:lang w:eastAsia="hr-HR"/>
        </w:rPr>
        <w:t>Ivanić-Grada razmatralo je</w:t>
      </w:r>
      <w:r w:rsidR="00BC7FA3" w:rsidRPr="00BC7FA3">
        <w:rPr>
          <w:rFonts w:ascii="Arial" w:hAnsi="Arial" w:cs="Arial"/>
          <w:sz w:val="24"/>
          <w:szCs w:val="24"/>
        </w:rPr>
        <w:t xml:space="preserve"> Financijsko </w:t>
      </w:r>
      <w:r w:rsidR="00BC7FA3"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izvješće 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i Izvješće </w:t>
      </w:r>
      <w:r w:rsidR="00BC7FA3" w:rsidRPr="00BC7FA3">
        <w:rPr>
          <w:rFonts w:ascii="Arial" w:eastAsia="Times New Roman" w:hAnsi="Arial" w:cs="Arial"/>
          <w:sz w:val="24"/>
          <w:szCs w:val="24"/>
          <w:lang w:eastAsia="hr-HR"/>
        </w:rPr>
        <w:t>o poslovanju</w:t>
      </w:r>
      <w:r w:rsidR="00766FDB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trgovačkog društva </w:t>
      </w:r>
      <w:r w:rsidR="00A11FB9">
        <w:rPr>
          <w:rFonts w:ascii="Arial" w:eastAsia="Times New Roman" w:hAnsi="Arial" w:cs="Arial"/>
          <w:sz w:val="24"/>
          <w:szCs w:val="24"/>
          <w:lang w:eastAsia="hr-HR"/>
        </w:rPr>
        <w:t>Poduzetnički centar Ivanić-Grad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d.o.o.</w:t>
      </w:r>
      <w:r w:rsidR="005B5D71">
        <w:rPr>
          <w:rFonts w:ascii="Arial" w:eastAsia="Times New Roman" w:hAnsi="Arial" w:cs="Arial"/>
          <w:sz w:val="24"/>
          <w:szCs w:val="24"/>
          <w:lang w:eastAsia="hr-HR"/>
        </w:rPr>
        <w:t xml:space="preserve"> za </w:t>
      </w:r>
      <w:r w:rsidR="00A11FB9">
        <w:rPr>
          <w:rFonts w:ascii="Arial" w:eastAsia="Times New Roman" w:hAnsi="Arial" w:cs="Arial"/>
          <w:sz w:val="24"/>
          <w:szCs w:val="24"/>
          <w:lang w:eastAsia="hr-HR"/>
        </w:rPr>
        <w:t xml:space="preserve">poticanje i razvoj poduzetništva </w:t>
      </w:r>
      <w:r>
        <w:rPr>
          <w:rFonts w:ascii="Arial" w:eastAsia="Times New Roman" w:hAnsi="Arial" w:cs="Arial"/>
          <w:sz w:val="24"/>
          <w:szCs w:val="24"/>
          <w:lang w:eastAsia="hr-HR"/>
        </w:rPr>
        <w:t>za 202</w:t>
      </w:r>
      <w:r w:rsidR="00413F81">
        <w:rPr>
          <w:rFonts w:ascii="Arial" w:eastAsia="Times New Roman" w:hAnsi="Arial" w:cs="Arial"/>
          <w:sz w:val="24"/>
          <w:szCs w:val="24"/>
          <w:lang w:eastAsia="hr-HR"/>
        </w:rPr>
        <w:t>4</w:t>
      </w:r>
      <w:r w:rsidR="00BC7FA3" w:rsidRPr="0058359F">
        <w:rPr>
          <w:rFonts w:ascii="Arial" w:eastAsia="Times New Roman" w:hAnsi="Arial" w:cs="Arial"/>
          <w:sz w:val="24"/>
          <w:szCs w:val="24"/>
          <w:lang w:eastAsia="hr-HR"/>
        </w:rPr>
        <w:t xml:space="preserve">. godinu te isto </w:t>
      </w:r>
      <w:r w:rsidR="00DF655B" w:rsidRPr="0058359F">
        <w:rPr>
          <w:rFonts w:ascii="Arial" w:eastAsia="Times New Roman" w:hAnsi="Arial" w:cs="Arial"/>
          <w:sz w:val="24"/>
          <w:szCs w:val="24"/>
          <w:lang w:eastAsia="hr-HR"/>
        </w:rPr>
        <w:t>pri</w:t>
      </w:r>
      <w:r w:rsidR="006B6AAD">
        <w:rPr>
          <w:rFonts w:ascii="Arial" w:eastAsia="Times New Roman" w:hAnsi="Arial" w:cs="Arial"/>
          <w:sz w:val="24"/>
          <w:szCs w:val="24"/>
          <w:lang w:eastAsia="hr-HR"/>
        </w:rPr>
        <w:t>ma na znanje</w:t>
      </w:r>
      <w:r w:rsidR="00BC7FA3" w:rsidRPr="0058359F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7DBCBAA7" w14:textId="77777777"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C51A682" w14:textId="77777777" w:rsidR="002B4018" w:rsidRDefault="002B4018" w:rsidP="002B40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36D9D38" w14:textId="77777777" w:rsidR="00BC7FA3" w:rsidRDefault="00BC7FA3" w:rsidP="00AB38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4F355EEF" w14:textId="77777777" w:rsidR="00BC7FA3" w:rsidRDefault="00BC7FA3" w:rsidP="00BC7FA3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D87DEC0" w14:textId="51D82411" w:rsidR="00BC7FA3" w:rsidRDefault="002B4018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="00B9110F">
        <w:rPr>
          <w:rFonts w:ascii="Arial" w:eastAsia="Times New Roman" w:hAnsi="Arial" w:cs="Arial"/>
          <w:sz w:val="24"/>
          <w:szCs w:val="24"/>
          <w:lang w:eastAsia="hr-HR"/>
        </w:rPr>
        <w:t>Ovaj Zaključak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stupa na snagu</w:t>
      </w:r>
      <w:r w:rsidR="006B6AAD">
        <w:rPr>
          <w:rFonts w:ascii="Arial" w:eastAsia="Times New Roman" w:hAnsi="Arial" w:cs="Arial"/>
          <w:sz w:val="24"/>
          <w:szCs w:val="24"/>
          <w:lang w:eastAsia="hr-HR"/>
        </w:rPr>
        <w:t xml:space="preserve"> danom donošenja, a objavit će se u Službenom glasniku Grada Ivanić-Grada. </w:t>
      </w:r>
    </w:p>
    <w:p w14:paraId="7079431D" w14:textId="77777777"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710A7CB" w14:textId="77777777"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98B18CE" w14:textId="77777777" w:rsidR="00BC7FA3" w:rsidRDefault="00BC7FA3" w:rsidP="00B1672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7843668E" w14:textId="77777777" w:rsidR="00BC7FA3" w:rsidRDefault="00BC7FA3" w:rsidP="002B40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4CC25FFA" w14:textId="77777777" w:rsidR="00BC7FA3" w:rsidRDefault="00BC7FA3" w:rsidP="002B40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57E8E68A" w14:textId="77777777" w:rsidR="00BC7FA3" w:rsidRDefault="00BC7FA3" w:rsidP="002B40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1CE12B7B" w14:textId="77777777" w:rsidR="00BC7FA3" w:rsidRDefault="00BC7FA3" w:rsidP="00BC7FA3"/>
    <w:p w14:paraId="054DBE04" w14:textId="77777777" w:rsidR="002B4018" w:rsidRDefault="002B4018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3A861BA8" w14:textId="0D7FC0EC" w:rsidR="00BC7FA3" w:rsidRDefault="002B4018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</w:t>
      </w:r>
      <w:r w:rsidR="00B16720">
        <w:rPr>
          <w:rFonts w:ascii="Arial" w:eastAsia="Times New Roman" w:hAnsi="Arial" w:cs="Arial"/>
          <w:sz w:val="24"/>
          <w:szCs w:val="24"/>
        </w:rPr>
        <w:t xml:space="preserve"> </w:t>
      </w:r>
      <w:r w:rsidR="00BC7FA3"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45DFE0E2" w14:textId="77777777"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38C32AAC" w14:textId="72D49F64"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566AC5">
        <w:rPr>
          <w:rFonts w:ascii="Arial" w:eastAsia="Times New Roman" w:hAnsi="Arial" w:cs="Arial"/>
          <w:sz w:val="24"/>
          <w:szCs w:val="24"/>
        </w:rPr>
        <w:t xml:space="preserve"> </w:t>
      </w:r>
      <w:r w:rsidR="00B16720">
        <w:rPr>
          <w:rFonts w:ascii="Arial" w:eastAsia="Times New Roman" w:hAnsi="Arial" w:cs="Arial"/>
          <w:sz w:val="24"/>
          <w:szCs w:val="24"/>
          <w:lang w:eastAsia="hr-HR"/>
        </w:rPr>
        <w:t>_________ 202</w:t>
      </w:r>
      <w:r w:rsidR="00413F81">
        <w:rPr>
          <w:rFonts w:ascii="Arial" w:eastAsia="Times New Roman" w:hAnsi="Arial" w:cs="Arial"/>
          <w:sz w:val="24"/>
          <w:szCs w:val="24"/>
          <w:lang w:eastAsia="hr-HR"/>
        </w:rPr>
        <w:t>5</w:t>
      </w:r>
      <w:r w:rsidR="00B16720">
        <w:rPr>
          <w:rFonts w:ascii="Arial" w:eastAsia="Times New Roman" w:hAnsi="Arial" w:cs="Arial"/>
          <w:sz w:val="24"/>
          <w:szCs w:val="24"/>
          <w:lang w:eastAsia="hr-HR"/>
        </w:rPr>
        <w:t>.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</w:t>
      </w:r>
      <w:r w:rsidR="00C650E7">
        <w:rPr>
          <w:rFonts w:ascii="Arial" w:eastAsia="Times New Roman" w:hAnsi="Arial" w:cs="Arial"/>
          <w:sz w:val="24"/>
          <w:szCs w:val="24"/>
        </w:rPr>
        <w:t xml:space="preserve">   </w:t>
      </w:r>
      <w:r w:rsidR="00B16720">
        <w:rPr>
          <w:rFonts w:ascii="Arial" w:eastAsia="Times New Roman" w:hAnsi="Arial" w:cs="Arial"/>
          <w:sz w:val="24"/>
          <w:szCs w:val="24"/>
        </w:rPr>
        <w:t xml:space="preserve">         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C650E7">
        <w:rPr>
          <w:rFonts w:ascii="Arial" w:eastAsia="Times New Roman" w:hAnsi="Arial" w:cs="Arial"/>
          <w:sz w:val="24"/>
          <w:szCs w:val="24"/>
        </w:rPr>
        <w:t>, pravnik kriminalist</w:t>
      </w:r>
    </w:p>
    <w:p w14:paraId="3248E9E4" w14:textId="77777777" w:rsidR="00BC7FA3" w:rsidRDefault="00BC7FA3" w:rsidP="00BC7FA3"/>
    <w:p w14:paraId="3241AEC3" w14:textId="77777777" w:rsidR="00BC7FA3" w:rsidRDefault="00BC7FA3" w:rsidP="00BC7FA3"/>
    <w:p w14:paraId="1CDA4E00" w14:textId="77777777"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67A"/>
    <w:rsid w:val="00001B4F"/>
    <w:rsid w:val="00031BE6"/>
    <w:rsid w:val="000B6738"/>
    <w:rsid w:val="000C420E"/>
    <w:rsid w:val="000C6780"/>
    <w:rsid w:val="000C7486"/>
    <w:rsid w:val="001223A2"/>
    <w:rsid w:val="001968C8"/>
    <w:rsid w:val="001E59ED"/>
    <w:rsid w:val="0027467A"/>
    <w:rsid w:val="00292260"/>
    <w:rsid w:val="002B3225"/>
    <w:rsid w:val="002B4018"/>
    <w:rsid w:val="00385885"/>
    <w:rsid w:val="003E521A"/>
    <w:rsid w:val="00413F81"/>
    <w:rsid w:val="004C51A8"/>
    <w:rsid w:val="00563673"/>
    <w:rsid w:val="00566AC5"/>
    <w:rsid w:val="0058359F"/>
    <w:rsid w:val="005B5D71"/>
    <w:rsid w:val="00672E01"/>
    <w:rsid w:val="006876F4"/>
    <w:rsid w:val="006B6AAD"/>
    <w:rsid w:val="0072629E"/>
    <w:rsid w:val="007557C9"/>
    <w:rsid w:val="00766FDB"/>
    <w:rsid w:val="00837276"/>
    <w:rsid w:val="008A4D95"/>
    <w:rsid w:val="008A5CF1"/>
    <w:rsid w:val="009A615E"/>
    <w:rsid w:val="009C3101"/>
    <w:rsid w:val="009C5A96"/>
    <w:rsid w:val="00A11FB9"/>
    <w:rsid w:val="00AB381C"/>
    <w:rsid w:val="00B16720"/>
    <w:rsid w:val="00B32BC1"/>
    <w:rsid w:val="00B55EA5"/>
    <w:rsid w:val="00B9110F"/>
    <w:rsid w:val="00BC7FA3"/>
    <w:rsid w:val="00BE3896"/>
    <w:rsid w:val="00C050CA"/>
    <w:rsid w:val="00C650E7"/>
    <w:rsid w:val="00D07F7B"/>
    <w:rsid w:val="00D55FB1"/>
    <w:rsid w:val="00DD1510"/>
    <w:rsid w:val="00DF655B"/>
    <w:rsid w:val="00EA3862"/>
    <w:rsid w:val="00EE3899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971BA"/>
  <w15:docId w15:val="{C0698F6C-872A-438B-B59D-5AA8CCC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Marina Siprak</cp:lastModifiedBy>
  <cp:revision>3</cp:revision>
  <dcterms:created xsi:type="dcterms:W3CDTF">2025-10-28T10:49:00Z</dcterms:created>
  <dcterms:modified xsi:type="dcterms:W3CDTF">2025-10-29T08:24:00Z</dcterms:modified>
</cp:coreProperties>
</file>